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C8" w:rsidRDefault="00E470C8" w:rsidP="00354AE4"/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5F4817" w:rsidTr="00095DA3">
        <w:trPr>
          <w:trHeight w:val="1215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45" w:rsidRDefault="003D7F45" w:rsidP="003D7F45">
            <w:pPr>
              <w:spacing w:after="0"/>
            </w:pPr>
            <w:r>
              <w:t xml:space="preserve">                                                                             </w:t>
            </w:r>
          </w:p>
          <w:p w:rsidR="0007029E" w:rsidRDefault="001C780E" w:rsidP="0007029E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DE0E5D">
              <w:rPr>
                <w:rFonts w:ascii="Arial" w:hAnsi="Arial" w:cs="Arial"/>
                <w:b/>
                <w:noProof/>
                <w:color w:val="0000FF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441EA5CC" wp14:editId="66CB4BA3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74930</wp:posOffset>
                  </wp:positionV>
                  <wp:extent cx="747252" cy="542925"/>
                  <wp:effectExtent l="0" t="0" r="0" b="0"/>
                  <wp:wrapNone/>
                  <wp:docPr id="5" name="Immagine 5" descr="logo a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52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0C8">
              <w:rPr>
                <w:b/>
                <w:sz w:val="24"/>
                <w:szCs w:val="24"/>
              </w:rPr>
              <w:t xml:space="preserve">    </w:t>
            </w:r>
            <w:r w:rsidR="005B55DD">
              <w:rPr>
                <w:b/>
                <w:sz w:val="24"/>
                <w:szCs w:val="24"/>
              </w:rPr>
              <w:t xml:space="preserve">  </w:t>
            </w:r>
            <w:r w:rsidR="00E97199">
              <w:rPr>
                <w:b/>
                <w:sz w:val="24"/>
                <w:szCs w:val="24"/>
              </w:rPr>
              <w:t xml:space="preserve">        </w:t>
            </w:r>
            <w:r w:rsidR="00E97199" w:rsidRPr="005E1171">
              <w:rPr>
                <w:b/>
                <w:sz w:val="28"/>
                <w:szCs w:val="24"/>
              </w:rPr>
              <w:t xml:space="preserve"> </w:t>
            </w:r>
            <w:r w:rsidR="00D13994" w:rsidRPr="005E1171">
              <w:rPr>
                <w:b/>
                <w:sz w:val="28"/>
                <w:szCs w:val="24"/>
              </w:rPr>
              <w:t xml:space="preserve">CORSO </w:t>
            </w:r>
            <w:r w:rsidR="0007029E">
              <w:rPr>
                <w:b/>
                <w:sz w:val="28"/>
                <w:szCs w:val="24"/>
              </w:rPr>
              <w:t>PER PERSONA FORMAT</w:t>
            </w:r>
            <w:r w:rsidR="00836848">
              <w:rPr>
                <w:b/>
                <w:sz w:val="28"/>
                <w:szCs w:val="24"/>
              </w:rPr>
              <w:t>O</w:t>
            </w:r>
            <w:r w:rsidR="0007029E">
              <w:rPr>
                <w:b/>
                <w:sz w:val="28"/>
                <w:szCs w:val="24"/>
              </w:rPr>
              <w:t xml:space="preserve"> AL CORRETTO TRATTAMENTO IGIENICO E SANITARIO DELLE CARNI E LORO VALORIZZAZIONE </w:t>
            </w:r>
          </w:p>
          <w:p w:rsidR="005F4817" w:rsidRDefault="0007029E" w:rsidP="0007029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(Reg. CE 853/2004 sezione IV: carni animali selvatici)</w:t>
            </w:r>
          </w:p>
          <w:p w:rsidR="00D13994" w:rsidRPr="00D13994" w:rsidRDefault="00D13994" w:rsidP="00D13994">
            <w:pPr>
              <w:spacing w:after="0"/>
              <w:jc w:val="center"/>
              <w:rPr>
                <w:i/>
              </w:rPr>
            </w:pPr>
            <w:r w:rsidRPr="00D13994">
              <w:rPr>
                <w:i/>
                <w:sz w:val="24"/>
                <w:szCs w:val="24"/>
              </w:rPr>
              <w:t>(MODULO AMMISSIONE)</w:t>
            </w:r>
          </w:p>
        </w:tc>
      </w:tr>
    </w:tbl>
    <w:p w:rsidR="003D7F45" w:rsidRDefault="003D7F45" w:rsidP="00354AE4"/>
    <w:p w:rsidR="003D7F45" w:rsidRDefault="00EE18FA" w:rsidP="00354AE4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773559" w:rsidRPr="00773559">
        <w:rPr>
          <w:sz w:val="24"/>
          <w:szCs w:val="24"/>
        </w:rPr>
        <w:t xml:space="preserve"> sotto</w:t>
      </w:r>
      <w:r w:rsidR="00773559">
        <w:rPr>
          <w:sz w:val="24"/>
          <w:szCs w:val="24"/>
        </w:rPr>
        <w:t>scritto/a  ______________________________________________________________________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____________________________________________________ il 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 c.a.p. 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n° ____________</w:t>
      </w:r>
    </w:p>
    <w:p w:rsidR="00773559" w:rsidRDefault="0025722F" w:rsidP="00354AE4">
      <w:pPr>
        <w:rPr>
          <w:sz w:val="24"/>
          <w:szCs w:val="24"/>
        </w:rPr>
      </w:pPr>
      <w:r>
        <w:rPr>
          <w:sz w:val="24"/>
          <w:szCs w:val="24"/>
        </w:rPr>
        <w:t>Cell. _____________</w:t>
      </w:r>
      <w:r w:rsidR="00D1399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773559">
        <w:rPr>
          <w:sz w:val="24"/>
          <w:szCs w:val="24"/>
        </w:rPr>
        <w:t>e mai</w:t>
      </w:r>
      <w:r>
        <w:rPr>
          <w:sz w:val="24"/>
          <w:szCs w:val="24"/>
        </w:rPr>
        <w:t>l</w:t>
      </w:r>
      <w:r w:rsidR="00D13994">
        <w:rPr>
          <w:sz w:val="24"/>
          <w:szCs w:val="24"/>
        </w:rPr>
        <w:t xml:space="preserve"> (</w:t>
      </w:r>
      <w:r w:rsidR="00D13994" w:rsidRPr="00D13994">
        <w:rPr>
          <w:i/>
          <w:color w:val="FF0000"/>
          <w:sz w:val="20"/>
          <w:szCs w:val="24"/>
        </w:rPr>
        <w:t>obbligatoria)</w:t>
      </w:r>
      <w:r w:rsidR="00D13994" w:rsidRPr="00D13994">
        <w:rPr>
          <w:color w:val="FF0000"/>
          <w:sz w:val="20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D13994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Codice fiscale __ __ __ __ __ __ __ __ __ __ __ __ __ __ __ __  porto d’armi n° ____________________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Rilasciato il ______________________</w:t>
      </w:r>
    </w:p>
    <w:p w:rsidR="00773559" w:rsidRDefault="00EE18FA" w:rsidP="00C56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83FDF" w:rsidRDefault="00773559" w:rsidP="00070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 partecipare </w:t>
      </w:r>
      <w:r w:rsidRPr="0007029E">
        <w:rPr>
          <w:i/>
          <w:szCs w:val="24"/>
        </w:rPr>
        <w:t xml:space="preserve">al </w:t>
      </w:r>
      <w:r w:rsidR="0007029E" w:rsidRPr="0007029E">
        <w:rPr>
          <w:i/>
          <w:sz w:val="24"/>
          <w:szCs w:val="24"/>
        </w:rPr>
        <w:t>Corso Per Persona Formata al Corretto Trattamento Igienico E Sanitario Delle Carni E Loro Valorizzazione (Reg. CE 853/2004 sezione IV: carni animali selvatici)</w:t>
      </w:r>
      <w:r w:rsidR="0007029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organizzato dall’ATC n° 3 Ternano-Orvietano</w:t>
      </w:r>
      <w:r w:rsidR="00EB1FE7">
        <w:rPr>
          <w:sz w:val="24"/>
          <w:szCs w:val="24"/>
        </w:rPr>
        <w:t>.</w:t>
      </w:r>
      <w:r w:rsidR="0021759F">
        <w:rPr>
          <w:sz w:val="24"/>
          <w:szCs w:val="24"/>
        </w:rPr>
        <w:t xml:space="preserve"> </w:t>
      </w:r>
    </w:p>
    <w:p w:rsidR="00EE18FA" w:rsidRDefault="00E156F4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L’iscrizione è </w:t>
      </w:r>
      <w:r w:rsidR="000014DD">
        <w:rPr>
          <w:sz w:val="24"/>
          <w:szCs w:val="24"/>
        </w:rPr>
        <w:t>valida qualora il modello</w:t>
      </w:r>
      <w:r w:rsidR="00E52BD3">
        <w:rPr>
          <w:sz w:val="24"/>
          <w:szCs w:val="24"/>
        </w:rPr>
        <w:t xml:space="preserve"> venga compilato in tutte le sue parti </w:t>
      </w:r>
      <w:r w:rsidR="0025722F" w:rsidRPr="0025722F">
        <w:rPr>
          <w:i/>
          <w:sz w:val="24"/>
          <w:szCs w:val="24"/>
        </w:rPr>
        <w:t>(leggibile ed in carattere stampatello)</w:t>
      </w:r>
      <w:r w:rsidR="0025722F">
        <w:rPr>
          <w:sz w:val="24"/>
          <w:szCs w:val="24"/>
        </w:rPr>
        <w:t xml:space="preserve"> </w:t>
      </w:r>
      <w:r w:rsidR="00E52BD3">
        <w:rPr>
          <w:sz w:val="24"/>
          <w:szCs w:val="24"/>
        </w:rPr>
        <w:t>allegando la seguente documentazione:</w:t>
      </w:r>
    </w:p>
    <w:p w:rsidR="00E52BD3" w:rsidRPr="00D13994" w:rsidRDefault="00E52BD3" w:rsidP="00C566C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Copia del pagamento della quota di partecipazione </w:t>
      </w:r>
      <w:r w:rsidR="0007029E">
        <w:rPr>
          <w:sz w:val="24"/>
          <w:szCs w:val="24"/>
        </w:rPr>
        <w:t>di € 30,00</w:t>
      </w:r>
      <w:r w:rsidR="00776DC8">
        <w:rPr>
          <w:sz w:val="24"/>
          <w:szCs w:val="24"/>
        </w:rPr>
        <w:t xml:space="preserve"> </w:t>
      </w:r>
      <w:r w:rsidR="00D13994">
        <w:rPr>
          <w:sz w:val="24"/>
          <w:szCs w:val="24"/>
        </w:rPr>
        <w:t>sul</w:t>
      </w:r>
      <w:r>
        <w:rPr>
          <w:sz w:val="24"/>
          <w:szCs w:val="24"/>
        </w:rPr>
        <w:t xml:space="preserve"> C/C postale intestato a: Comitato di </w:t>
      </w:r>
      <w:r w:rsidR="0054020E">
        <w:rPr>
          <w:sz w:val="24"/>
          <w:szCs w:val="24"/>
        </w:rPr>
        <w:t xml:space="preserve">Gestione ATC 3 Ternano-Orvietano </w:t>
      </w:r>
      <w:r w:rsidR="000014DD">
        <w:rPr>
          <w:sz w:val="24"/>
          <w:szCs w:val="24"/>
        </w:rPr>
        <w:t xml:space="preserve">c/c </w:t>
      </w:r>
      <w:r w:rsidR="0054020E">
        <w:rPr>
          <w:sz w:val="24"/>
          <w:szCs w:val="24"/>
        </w:rPr>
        <w:t xml:space="preserve">n° 12436051 indicando la causale: </w:t>
      </w:r>
      <w:r w:rsidR="00D13994" w:rsidRPr="00D13994">
        <w:rPr>
          <w:i/>
          <w:sz w:val="24"/>
          <w:szCs w:val="24"/>
        </w:rPr>
        <w:t xml:space="preserve">corso </w:t>
      </w:r>
      <w:r w:rsidR="0007029E">
        <w:rPr>
          <w:i/>
          <w:sz w:val="24"/>
          <w:szCs w:val="24"/>
        </w:rPr>
        <w:t xml:space="preserve">per persona formata </w:t>
      </w:r>
    </w:p>
    <w:p w:rsidR="00776DC8" w:rsidRPr="00776DC8" w:rsidRDefault="00776DC8" w:rsidP="00776DC8">
      <w:pPr>
        <w:pStyle w:val="NormaleWeb"/>
        <w:spacing w:after="120"/>
        <w:rPr>
          <w:rFonts w:ascii="Verdana" w:hAnsi="Verdana" w:cs="Verdana"/>
          <w:b/>
          <w:bCs/>
          <w:i/>
          <w:sz w:val="20"/>
        </w:rPr>
      </w:pPr>
      <w:r w:rsidRPr="00776DC8">
        <w:rPr>
          <w:rFonts w:ascii="Verdana" w:hAnsi="Verdana" w:cs="Verdana"/>
          <w:i/>
          <w:sz w:val="16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C566C2" w:rsidRDefault="00C566C2" w:rsidP="004D5911">
      <w:pPr>
        <w:pStyle w:val="Paragrafoelenco"/>
        <w:tabs>
          <w:tab w:val="left" w:pos="4740"/>
          <w:tab w:val="center" w:pos="539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21759F">
        <w:rPr>
          <w:b/>
          <w:sz w:val="24"/>
          <w:szCs w:val="24"/>
        </w:rPr>
        <w:t xml:space="preserve"> (barrare una o più opzioni)</w:t>
      </w:r>
    </w:p>
    <w:p w:rsidR="004D5911" w:rsidRDefault="0021759F" w:rsidP="005C32ED">
      <w:pPr>
        <w:pStyle w:val="Paragrafoelenco"/>
        <w:tabs>
          <w:tab w:val="left" w:pos="4740"/>
          <w:tab w:val="center" w:pos="5392"/>
        </w:tabs>
        <w:ind w:left="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4D5911">
        <w:rPr>
          <w:sz w:val="24"/>
          <w:szCs w:val="24"/>
        </w:rPr>
        <w:t xml:space="preserve">Di </w:t>
      </w:r>
      <w:r w:rsidR="0007029E">
        <w:rPr>
          <w:sz w:val="24"/>
          <w:szCs w:val="24"/>
        </w:rPr>
        <w:t>essere iscritto alla squadra TR___</w:t>
      </w:r>
      <w:r w:rsidR="005C32ED">
        <w:rPr>
          <w:sz w:val="24"/>
          <w:szCs w:val="24"/>
        </w:rPr>
        <w:t>___</w:t>
      </w:r>
      <w:r w:rsidR="0007029E">
        <w:rPr>
          <w:sz w:val="24"/>
          <w:szCs w:val="24"/>
        </w:rPr>
        <w:t>_ denominata ____________________________________</w:t>
      </w:r>
      <w:r w:rsidR="0007029E">
        <w:rPr>
          <w:sz w:val="24"/>
          <w:szCs w:val="24"/>
        </w:rPr>
        <w:br/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Essere selecontrollore specie cinghiale</w:t>
      </w:r>
    </w:p>
    <w:p w:rsidR="0021759F" w:rsidRDefault="0021759F" w:rsidP="005C32ED">
      <w:pPr>
        <w:pStyle w:val="Paragrafoelenco"/>
        <w:tabs>
          <w:tab w:val="left" w:pos="4740"/>
          <w:tab w:val="center" w:pos="5392"/>
        </w:tabs>
        <w:ind w:left="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Essere cacciatore di selezione ungulati selvatici</w:t>
      </w:r>
    </w:p>
    <w:p w:rsidR="0021759F" w:rsidRDefault="0021759F" w:rsidP="005C32ED">
      <w:pPr>
        <w:pStyle w:val="Paragrafoelenco"/>
        <w:tabs>
          <w:tab w:val="left" w:pos="4740"/>
          <w:tab w:val="center" w:pos="5392"/>
        </w:tabs>
        <w:ind w:left="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Essere cacciatore caccia al cinghiale forma individuale</w:t>
      </w:r>
    </w:p>
    <w:p w:rsidR="00E03250" w:rsidRDefault="00E03250" w:rsidP="00C566C2">
      <w:pPr>
        <w:spacing w:after="0"/>
        <w:jc w:val="both"/>
        <w:rPr>
          <w:rStyle w:val="Collegamentoipertestuale"/>
          <w:sz w:val="24"/>
          <w:szCs w:val="24"/>
        </w:rPr>
      </w:pPr>
      <w:r>
        <w:rPr>
          <w:sz w:val="24"/>
          <w:szCs w:val="24"/>
        </w:rPr>
        <w:t>La richiesta di iscrizi</w:t>
      </w:r>
      <w:r w:rsidR="006E7D00">
        <w:rPr>
          <w:sz w:val="24"/>
          <w:szCs w:val="24"/>
        </w:rPr>
        <w:t>one</w:t>
      </w:r>
      <w:r w:rsidR="00A635F1">
        <w:rPr>
          <w:sz w:val="24"/>
          <w:szCs w:val="24"/>
        </w:rPr>
        <w:t xml:space="preserve"> dovrà pervenire </w:t>
      </w:r>
      <w:r w:rsidR="00A635F1" w:rsidRPr="005E1171">
        <w:rPr>
          <w:b/>
          <w:color w:val="FF0000"/>
          <w:sz w:val="24"/>
          <w:szCs w:val="24"/>
          <w:u w:val="single"/>
        </w:rPr>
        <w:t xml:space="preserve">entro e non oltre </w:t>
      </w:r>
      <w:r w:rsidR="00125A27">
        <w:rPr>
          <w:b/>
          <w:color w:val="FF0000"/>
          <w:sz w:val="24"/>
          <w:szCs w:val="24"/>
          <w:u w:val="single"/>
        </w:rPr>
        <w:t xml:space="preserve">il </w:t>
      </w:r>
      <w:r w:rsidR="0021759F">
        <w:rPr>
          <w:b/>
          <w:color w:val="FF0000"/>
          <w:sz w:val="24"/>
          <w:szCs w:val="24"/>
          <w:u w:val="single"/>
        </w:rPr>
        <w:t>12/02/</w:t>
      </w:r>
      <w:r w:rsidR="00C566C2" w:rsidRPr="005E1171">
        <w:rPr>
          <w:b/>
          <w:color w:val="FF0000"/>
          <w:sz w:val="24"/>
          <w:szCs w:val="24"/>
          <w:u w:val="single"/>
        </w:rPr>
        <w:t>202</w:t>
      </w:r>
      <w:r w:rsidR="0021759F">
        <w:rPr>
          <w:b/>
          <w:color w:val="FF0000"/>
          <w:sz w:val="24"/>
          <w:szCs w:val="24"/>
          <w:u w:val="single"/>
        </w:rPr>
        <w:t>2</w:t>
      </w:r>
      <w:r w:rsidR="00A635F1" w:rsidRPr="005E1171">
        <w:rPr>
          <w:color w:val="FF0000"/>
          <w:sz w:val="24"/>
          <w:szCs w:val="24"/>
        </w:rPr>
        <w:t xml:space="preserve"> </w:t>
      </w:r>
      <w:r w:rsidR="00A635F1">
        <w:rPr>
          <w:sz w:val="24"/>
          <w:szCs w:val="24"/>
        </w:rPr>
        <w:t xml:space="preserve">e recapitata </w:t>
      </w:r>
      <w:r w:rsidR="00C566C2">
        <w:rPr>
          <w:sz w:val="24"/>
          <w:szCs w:val="24"/>
        </w:rPr>
        <w:t xml:space="preserve">per </w:t>
      </w:r>
      <w:r w:rsidR="000F666B" w:rsidRPr="00C566C2">
        <w:rPr>
          <w:sz w:val="24"/>
          <w:szCs w:val="24"/>
        </w:rPr>
        <w:t>e</w:t>
      </w:r>
      <w:r w:rsidR="00C566C2">
        <w:rPr>
          <w:sz w:val="24"/>
          <w:szCs w:val="24"/>
        </w:rPr>
        <w:t>-</w:t>
      </w:r>
      <w:r w:rsidR="000F666B" w:rsidRPr="00C566C2">
        <w:rPr>
          <w:sz w:val="24"/>
          <w:szCs w:val="24"/>
        </w:rPr>
        <w:t xml:space="preserve">mail </w:t>
      </w:r>
      <w:hyperlink r:id="rId9" w:history="1">
        <w:r w:rsidR="0007029E" w:rsidRPr="0021759F">
          <w:rPr>
            <w:rStyle w:val="Collegamentoipertestuale"/>
            <w:sz w:val="24"/>
            <w:szCs w:val="24"/>
            <w:highlight w:val="yellow"/>
          </w:rPr>
          <w:t>atc3@inwind.it</w:t>
        </w:r>
      </w:hyperlink>
    </w:p>
    <w:p w:rsidR="0021759F" w:rsidRDefault="007E0FF4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N.B. le iscrizioni saranno inserite in ordine di arrivo, farà fede la data della mail, sarà comunicato per email agli interessati, entro il 17 febbraio,</w:t>
      </w:r>
      <w:r w:rsidR="00EB0F52">
        <w:rPr>
          <w:sz w:val="24"/>
          <w:szCs w:val="24"/>
        </w:rPr>
        <w:t xml:space="preserve"> l’inserimento nel corso 18 – 25</w:t>
      </w:r>
      <w:r>
        <w:rPr>
          <w:sz w:val="24"/>
          <w:szCs w:val="24"/>
        </w:rPr>
        <w:t xml:space="preserve"> febbraio. In caso di superamento del numero massimo di partecipanti saranno comunicate in breve tempo le nuove date.</w:t>
      </w:r>
    </w:p>
    <w:p w:rsidR="007E0FF4" w:rsidRDefault="007E0FF4" w:rsidP="00C566C2">
      <w:pPr>
        <w:spacing w:after="0"/>
        <w:jc w:val="both"/>
        <w:rPr>
          <w:sz w:val="24"/>
          <w:szCs w:val="24"/>
        </w:rPr>
      </w:pPr>
    </w:p>
    <w:p w:rsidR="005E1171" w:rsidRDefault="005E1171" w:rsidP="00C566C2">
      <w:pPr>
        <w:spacing w:after="0"/>
        <w:jc w:val="both"/>
        <w:rPr>
          <w:sz w:val="24"/>
          <w:szCs w:val="24"/>
        </w:rPr>
      </w:pPr>
    </w:p>
    <w:p w:rsidR="0091618A" w:rsidRDefault="0091618A" w:rsidP="00916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___________________________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80E" w:rsidRDefault="001C780E" w:rsidP="0091618A">
      <w:pPr>
        <w:spacing w:after="0"/>
        <w:rPr>
          <w:sz w:val="24"/>
          <w:szCs w:val="24"/>
        </w:rPr>
      </w:pPr>
    </w:p>
    <w:p w:rsidR="002F13AB" w:rsidRDefault="002F13AB" w:rsidP="0091618A">
      <w:pPr>
        <w:spacing w:after="0" w:line="360" w:lineRule="auto"/>
        <w:jc w:val="both"/>
      </w:pPr>
      <w:r>
        <w:lastRenderedPageBreak/>
        <w:t xml:space="preserve">TRATTAMENTO DEI DATI ACQUISITI DALL’ATC3 Ai sensi dell’art. 13, co.1 del D.Lgs. n°196 del 30/06/2003 e del Regolamento Europeo 679/2016 e ss,mm.ii. si forniscono le seguenti informazioni: 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 L’ATC3 in qualità di titolare del trattamento, utilizzerà i dati personali forniti dai partecipanti esclusivamente per la procedura in oggetto e successive comunicazioni inerenti l’iscrizione agli elenchi dei cacciatori formati al prelievo del cinghiale con la tecnica della girata;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Il trattamento sarà effettuato anche con l’ausilio di strumento informatici;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I soggetti ai quali i dati possono essere comunicati sono: il personale dell’ATC n°3 implicato nel procedimento, </w:t>
      </w:r>
      <w:r w:rsidR="00AF17BF">
        <w:t>collaboratori</w:t>
      </w:r>
      <w:r>
        <w:t xml:space="preserve"> esterni, organi di controllo </w:t>
      </w:r>
      <w:r w:rsidR="00AF17BF">
        <w:t xml:space="preserve">e in generale tutti i soggetti i quali la comunicazione è necessaria per la corretta esecuzione dei servizi richiesti o per il perseguimento di legittimi interessi del Titolare del trattamento. Si specifica inoltre che i dati raccolti non sono </w:t>
      </w:r>
      <w:r w:rsidR="0091618A">
        <w:t>soggetti a diffusione, se non richiesti da Pubbliche Autorità per ragioni di pubblica sicurezza o di ottemperanza ad adempimenti amministrativi o ancora obbligatoriamente richiesti da eventuali Autorità Giudiziarie.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Soggetto attivo della raccolta dati è l’ATC n°3 Ternano-Orvietano.</w:t>
      </w:r>
    </w:p>
    <w:p w:rsidR="000014DD" w:rsidRDefault="000014DD" w:rsidP="00001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ulteriori informazioni contattare il n. 0744/4</w:t>
      </w:r>
      <w:r w:rsidR="00C566C2">
        <w:rPr>
          <w:sz w:val="24"/>
          <w:szCs w:val="24"/>
        </w:rPr>
        <w:t>08094</w:t>
      </w:r>
    </w:p>
    <w:p w:rsidR="00EE51C1" w:rsidRDefault="00EE51C1" w:rsidP="00EB1FE7">
      <w:pPr>
        <w:spacing w:after="0" w:line="240" w:lineRule="auto"/>
        <w:jc w:val="both"/>
        <w:rPr>
          <w:sz w:val="24"/>
          <w:szCs w:val="24"/>
        </w:rPr>
      </w:pPr>
    </w:p>
    <w:p w:rsidR="00E52BD3" w:rsidRDefault="000014DD" w:rsidP="00EB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FE7">
        <w:rPr>
          <w:sz w:val="24"/>
          <w:szCs w:val="24"/>
        </w:rPr>
        <w:tab/>
        <w:t xml:space="preserve">Firma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 xml:space="preserve">_________      </w:t>
      </w:r>
    </w:p>
    <w:p w:rsidR="001C780E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C780E" w:rsidRDefault="001C780E" w:rsidP="00EE18FA">
      <w:pPr>
        <w:spacing w:after="0"/>
        <w:rPr>
          <w:sz w:val="24"/>
          <w:szCs w:val="24"/>
        </w:rPr>
      </w:pP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1618A" w:rsidRDefault="00AB33D6" w:rsidP="00583FDF">
      <w:pPr>
        <w:spacing w:after="0"/>
        <w:rPr>
          <w:rFonts w:cstheme="minorHAnsi"/>
          <w:b/>
          <w:sz w:val="24"/>
          <w:szCs w:val="24"/>
        </w:rPr>
      </w:pPr>
      <w:r w:rsidRPr="005C32ED">
        <w:rPr>
          <w:rFonts w:cstheme="minorHAnsi"/>
          <w:b/>
          <w:sz w:val="24"/>
          <w:szCs w:val="24"/>
        </w:rPr>
        <w:t>Specifiche corso</w:t>
      </w:r>
    </w:p>
    <w:p w:rsidR="005C32ED" w:rsidRPr="005C32ED" w:rsidRDefault="005C32ED" w:rsidP="00583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base alle istanze raccolte verrà comunicato eventuale link per lezioni a distanza e/o luogo per le lezioni in presenza.</w:t>
      </w:r>
      <w:r w:rsidR="00EB0F52">
        <w:rPr>
          <w:rFonts w:cstheme="minorHAnsi"/>
          <w:sz w:val="24"/>
          <w:szCs w:val="24"/>
        </w:rPr>
        <w:t xml:space="preserve"> In caso di superamento del numero massimo delle iscrizioni saranno comunicate le date del corso successivo.</w:t>
      </w:r>
      <w:bookmarkStart w:id="0" w:name="_GoBack"/>
      <w:bookmarkEnd w:id="0"/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5C32ED" w:rsidRPr="005C32ED" w:rsidRDefault="005C32ED" w:rsidP="001C78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1C780E">
        <w:rPr>
          <w:rFonts w:eastAsia="Times New Roman" w:cstheme="minorHAnsi"/>
          <w:b/>
          <w:sz w:val="24"/>
          <w:szCs w:val="24"/>
          <w:lang w:eastAsia="it-IT"/>
        </w:rPr>
        <w:t xml:space="preserve">PROGRAMMA </w:t>
      </w:r>
    </w:p>
    <w:p w:rsidR="001C780E" w:rsidRPr="001C780E" w:rsidRDefault="007E0FF4" w:rsidP="001C78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18/02/22</w:t>
      </w:r>
      <w:r w:rsidR="005C32ED" w:rsidRPr="005C32ED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1C780E" w:rsidRPr="001C780E">
        <w:rPr>
          <w:rFonts w:eastAsia="Times New Roman" w:cstheme="minorHAnsi"/>
          <w:b/>
          <w:sz w:val="24"/>
          <w:szCs w:val="24"/>
          <w:lang w:eastAsia="it-IT"/>
        </w:rPr>
        <w:t xml:space="preserve">orario 18- 21 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dr. Fausto Scoppetta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Comportamenti anomali e modificazioni patologiche riscontrabili nella selvaggina selvatica a seguito di malattie, contaminazioni ambientali o altri fattori che possono incidere sulla salute umana dopo il consumo;</w:t>
      </w:r>
    </w:p>
    <w:p w:rsidR="001C780E" w:rsidRPr="001C780E" w:rsidRDefault="007E0FF4" w:rsidP="001C78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22/02/22</w:t>
      </w:r>
      <w:r w:rsidR="005C32ED">
        <w:rPr>
          <w:rFonts w:eastAsia="Times New Roman" w:cstheme="minorHAnsi"/>
          <w:b/>
          <w:sz w:val="24"/>
          <w:szCs w:val="24"/>
          <w:lang w:eastAsia="it-IT"/>
        </w:rPr>
        <w:t xml:space="preserve"> orario 18-21 </w:t>
      </w:r>
      <w:r w:rsidR="001C780E" w:rsidRPr="001C780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dr. Corazzi Romeo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Normale quadro anatomico, fisiologico e comportamentale della selvaggina selvatica;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Disposizioni legislative ed amministrative concernenti le condizioni di igiene e sanità pubblica e igiene pubblica e degli animali per la commercializzazione della selvaggina selvatica;</w:t>
      </w:r>
    </w:p>
    <w:p w:rsidR="001C780E" w:rsidRPr="001C780E" w:rsidRDefault="007E0FF4" w:rsidP="001C780E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25/02/22 </w:t>
      </w:r>
      <w:r w:rsidR="005C32ED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1C780E" w:rsidRPr="001C780E">
        <w:rPr>
          <w:rFonts w:eastAsia="Times New Roman" w:cstheme="minorHAnsi"/>
          <w:b/>
          <w:sz w:val="24"/>
          <w:szCs w:val="24"/>
          <w:lang w:eastAsia="it-IT"/>
        </w:rPr>
        <w:t xml:space="preserve">orario 18 - 22   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>dr. Pierluigi Pacifici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C780E">
        <w:rPr>
          <w:rFonts w:eastAsia="Times New Roman" w:cstheme="minorHAnsi"/>
          <w:sz w:val="24"/>
          <w:szCs w:val="24"/>
          <w:lang w:eastAsia="it-IT"/>
        </w:rPr>
        <w:t xml:space="preserve">Norme igienico sanitarie e tecniche adeguate per la manipolazione, il trasporto, </w:t>
      </w:r>
      <w:r w:rsidRPr="005C32ED">
        <w:rPr>
          <w:rFonts w:eastAsia="Times New Roman" w:cstheme="minorHAnsi"/>
          <w:sz w:val="24"/>
          <w:szCs w:val="24"/>
          <w:lang w:eastAsia="it-IT"/>
        </w:rPr>
        <w:t>l’eviscerazione</w:t>
      </w:r>
      <w:r w:rsidRPr="001C780E">
        <w:rPr>
          <w:rFonts w:eastAsia="Times New Roman" w:cstheme="minorHAnsi"/>
          <w:sz w:val="24"/>
          <w:szCs w:val="24"/>
          <w:lang w:eastAsia="it-IT"/>
        </w:rPr>
        <w:t>, conservazione delle carni ecc</w:t>
      </w:r>
      <w:r w:rsidRPr="005C32ED">
        <w:rPr>
          <w:rFonts w:eastAsia="Times New Roman" w:cstheme="minorHAnsi"/>
          <w:sz w:val="24"/>
          <w:szCs w:val="24"/>
          <w:lang w:eastAsia="it-IT"/>
        </w:rPr>
        <w:t>…</w:t>
      </w:r>
      <w:r w:rsidRPr="001C780E">
        <w:rPr>
          <w:rFonts w:eastAsia="Times New Roman" w:cstheme="minorHAnsi"/>
          <w:sz w:val="24"/>
          <w:szCs w:val="24"/>
          <w:lang w:eastAsia="it-IT"/>
        </w:rPr>
        <w:t xml:space="preserve"> di capi di selvaggina selvatica dopo </w:t>
      </w:r>
      <w:r w:rsidRPr="005C32ED">
        <w:rPr>
          <w:rFonts w:eastAsia="Times New Roman" w:cstheme="minorHAnsi"/>
          <w:sz w:val="24"/>
          <w:szCs w:val="24"/>
          <w:lang w:eastAsia="it-IT"/>
        </w:rPr>
        <w:t>l’abbattimento</w:t>
      </w:r>
      <w:r w:rsidRPr="001C780E">
        <w:rPr>
          <w:rFonts w:eastAsia="Times New Roman" w:cstheme="minorHAnsi"/>
          <w:sz w:val="24"/>
          <w:szCs w:val="24"/>
          <w:lang w:eastAsia="it-IT"/>
        </w:rPr>
        <w:t>. DPI di protezione. Case di caccia, centri di raccolta, centri lavorazione selvaggina.</w:t>
      </w: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1C780E" w:rsidRPr="001C780E" w:rsidRDefault="001C780E" w:rsidP="001C780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C32ED">
        <w:rPr>
          <w:rFonts w:eastAsia="Times New Roman" w:cstheme="minorHAnsi"/>
          <w:i/>
          <w:sz w:val="24"/>
          <w:szCs w:val="24"/>
          <w:lang w:eastAsia="it-IT"/>
        </w:rPr>
        <w:t xml:space="preserve">Esame finale 20 quiz risposta multipla, </w:t>
      </w:r>
      <w:r w:rsidRPr="001C780E">
        <w:rPr>
          <w:rFonts w:eastAsia="Times New Roman" w:cstheme="minorHAnsi"/>
          <w:i/>
          <w:sz w:val="24"/>
          <w:szCs w:val="24"/>
          <w:lang w:eastAsia="it-IT"/>
        </w:rPr>
        <w:t xml:space="preserve">tempo 30 </w:t>
      </w:r>
      <w:r w:rsidRPr="001C780E">
        <w:rPr>
          <w:rFonts w:eastAsia="Times New Roman" w:cstheme="minorHAnsi"/>
          <w:sz w:val="24"/>
          <w:szCs w:val="24"/>
          <w:lang w:eastAsia="it-IT"/>
        </w:rPr>
        <w:t>minuti.</w:t>
      </w:r>
    </w:p>
    <w:p w:rsidR="00AB33D6" w:rsidRDefault="00AB33D6" w:rsidP="00583FDF">
      <w:pPr>
        <w:spacing w:after="0"/>
        <w:rPr>
          <w:sz w:val="24"/>
          <w:szCs w:val="24"/>
        </w:rPr>
      </w:pPr>
    </w:p>
    <w:p w:rsidR="00AB33D6" w:rsidRPr="00AB33D6" w:rsidRDefault="00AB33D6" w:rsidP="00583FDF">
      <w:pPr>
        <w:spacing w:after="0"/>
        <w:rPr>
          <w:sz w:val="24"/>
          <w:szCs w:val="24"/>
        </w:rPr>
      </w:pPr>
    </w:p>
    <w:sectPr w:rsidR="00AB33D6" w:rsidRPr="00AB33D6" w:rsidSect="00681B72">
      <w:headerReference w:type="default" r:id="rId10"/>
      <w:footerReference w:type="default" r:id="rId11"/>
      <w:pgSz w:w="11906" w:h="16838"/>
      <w:pgMar w:top="567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E7" w:rsidRDefault="009258E7" w:rsidP="00C566C2">
      <w:pPr>
        <w:spacing w:after="0" w:line="240" w:lineRule="auto"/>
      </w:pPr>
      <w:r>
        <w:separator/>
      </w:r>
    </w:p>
  </w:endnote>
  <w:endnote w:type="continuationSeparator" w:id="0">
    <w:p w:rsidR="009258E7" w:rsidRDefault="009258E7" w:rsidP="00C5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2" w:rsidRPr="00C566C2" w:rsidRDefault="00C566C2">
    <w:pPr>
      <w:pStyle w:val="Pidipagina"/>
      <w:rPr>
        <w:color w:val="1F4E79" w:themeColor="accent1" w:themeShade="80"/>
      </w:rPr>
    </w:pPr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Via C. Guglielmi,59 –  05100 Terni       Tel.0744.408094                  sito web:  </w:t>
    </w:r>
    <w:hyperlink r:id="rId1" w:history="1">
      <w:r w:rsidRPr="00C566C2">
        <w:rPr>
          <w:rStyle w:val="Collegamentoipertestuale"/>
          <w:rFonts w:ascii="Garamond" w:hAnsi="Garamond"/>
          <w:color w:val="1F4E79" w:themeColor="accent1" w:themeShade="80"/>
          <w:sz w:val="20"/>
          <w:szCs w:val="20"/>
          <w:u w:val="none"/>
        </w:rPr>
        <w:t>www.atc3terni.it</w:t>
      </w:r>
    </w:hyperlink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                    e-mail: atc3@inwind.it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E7" w:rsidRDefault="009258E7" w:rsidP="00C566C2">
      <w:pPr>
        <w:spacing w:after="0" w:line="240" w:lineRule="auto"/>
      </w:pPr>
      <w:r>
        <w:separator/>
      </w:r>
    </w:p>
  </w:footnote>
  <w:footnote w:type="continuationSeparator" w:id="0">
    <w:p w:rsidR="009258E7" w:rsidRDefault="009258E7" w:rsidP="00C5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871"/>
      <w:docPartObj>
        <w:docPartGallery w:val="Page Numbers (Margins)"/>
        <w:docPartUnique/>
      </w:docPartObj>
    </w:sdtPr>
    <w:sdtEndPr/>
    <w:sdtContent>
      <w:p w:rsidR="00681B72" w:rsidRDefault="00537A60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60" w:rsidRDefault="00537A60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258E7" w:rsidRPr="009258E7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37A60" w:rsidRDefault="00537A6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9/UV5a8CAABq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537A60" w:rsidRDefault="00537A60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258E7" w:rsidRPr="009258E7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37A60" w:rsidRDefault="00537A6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27A"/>
    <w:multiLevelType w:val="hybridMultilevel"/>
    <w:tmpl w:val="B39E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6D95"/>
    <w:multiLevelType w:val="hybridMultilevel"/>
    <w:tmpl w:val="C7DA8ED4"/>
    <w:lvl w:ilvl="0" w:tplc="4EDCB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3F24"/>
    <w:multiLevelType w:val="hybridMultilevel"/>
    <w:tmpl w:val="F32096C0"/>
    <w:lvl w:ilvl="0" w:tplc="AA9EE4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90F2F"/>
    <w:multiLevelType w:val="hybridMultilevel"/>
    <w:tmpl w:val="60504E50"/>
    <w:lvl w:ilvl="0" w:tplc="E58E3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4"/>
    <w:rsid w:val="000014DD"/>
    <w:rsid w:val="0007029E"/>
    <w:rsid w:val="00095DA3"/>
    <w:rsid w:val="000A69C4"/>
    <w:rsid w:val="000B591C"/>
    <w:rsid w:val="000F666B"/>
    <w:rsid w:val="00125A27"/>
    <w:rsid w:val="00155823"/>
    <w:rsid w:val="001C780E"/>
    <w:rsid w:val="001D38F2"/>
    <w:rsid w:val="0021759F"/>
    <w:rsid w:val="00250549"/>
    <w:rsid w:val="0025722F"/>
    <w:rsid w:val="002F13AB"/>
    <w:rsid w:val="003045EA"/>
    <w:rsid w:val="003250DE"/>
    <w:rsid w:val="00354AE4"/>
    <w:rsid w:val="003B70EE"/>
    <w:rsid w:val="003D7F45"/>
    <w:rsid w:val="003E3F9D"/>
    <w:rsid w:val="004A46A3"/>
    <w:rsid w:val="004B5976"/>
    <w:rsid w:val="004C0757"/>
    <w:rsid w:val="004D5911"/>
    <w:rsid w:val="004F4824"/>
    <w:rsid w:val="00537A60"/>
    <w:rsid w:val="0054020E"/>
    <w:rsid w:val="00583FDF"/>
    <w:rsid w:val="00597601"/>
    <w:rsid w:val="005B55DD"/>
    <w:rsid w:val="005C32ED"/>
    <w:rsid w:val="005E1171"/>
    <w:rsid w:val="005F4817"/>
    <w:rsid w:val="00651432"/>
    <w:rsid w:val="00652D2E"/>
    <w:rsid w:val="00681B72"/>
    <w:rsid w:val="006E266F"/>
    <w:rsid w:val="006E7D00"/>
    <w:rsid w:val="00757B75"/>
    <w:rsid w:val="007640F4"/>
    <w:rsid w:val="007674F6"/>
    <w:rsid w:val="00773559"/>
    <w:rsid w:val="00776DC8"/>
    <w:rsid w:val="007E0FF4"/>
    <w:rsid w:val="007E3662"/>
    <w:rsid w:val="00836848"/>
    <w:rsid w:val="00836EB5"/>
    <w:rsid w:val="00845B81"/>
    <w:rsid w:val="0087257E"/>
    <w:rsid w:val="008E4C03"/>
    <w:rsid w:val="0091618A"/>
    <w:rsid w:val="009258E7"/>
    <w:rsid w:val="00A2368F"/>
    <w:rsid w:val="00A53584"/>
    <w:rsid w:val="00A635F1"/>
    <w:rsid w:val="00AB33D6"/>
    <w:rsid w:val="00AC11A4"/>
    <w:rsid w:val="00AF17BF"/>
    <w:rsid w:val="00C2183E"/>
    <w:rsid w:val="00C566C2"/>
    <w:rsid w:val="00C66475"/>
    <w:rsid w:val="00D13994"/>
    <w:rsid w:val="00D5750B"/>
    <w:rsid w:val="00DA310E"/>
    <w:rsid w:val="00E03250"/>
    <w:rsid w:val="00E156F4"/>
    <w:rsid w:val="00E470C8"/>
    <w:rsid w:val="00E52BD3"/>
    <w:rsid w:val="00E612FC"/>
    <w:rsid w:val="00E94DB4"/>
    <w:rsid w:val="00E97199"/>
    <w:rsid w:val="00EB0F52"/>
    <w:rsid w:val="00EB1FE7"/>
    <w:rsid w:val="00EE18FA"/>
    <w:rsid w:val="00EE51C1"/>
    <w:rsid w:val="00EE5CF1"/>
    <w:rsid w:val="00F43BA4"/>
    <w:rsid w:val="00F47672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CB850-3022-47E1-BC45-D466B74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B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25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0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25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5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50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5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0DE"/>
    <w:rPr>
      <w:b/>
      <w:bCs/>
      <w:sz w:val="20"/>
      <w:szCs w:val="20"/>
    </w:rPr>
  </w:style>
  <w:style w:type="paragraph" w:styleId="NormaleWeb">
    <w:name w:val="Normal (Web)"/>
    <w:basedOn w:val="Normale"/>
    <w:rsid w:val="00776D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unhideWhenUsed/>
    <w:rsid w:val="0053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c3@inwin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car16</b:Tag>
    <b:SourceType>Book</b:SourceType>
    <b:Guid>{EF422AF7-9FFE-4B88-B322-593672FDA976}</b:Guid>
    <b:Author>
      <b:Author>
        <b:NameList>
          <b:Person>
            <b:Last>carla</b:Last>
          </b:Person>
        </b:NameList>
      </b:Author>
    </b:Author>
    <b:Title>a</b:Title>
    <b:Year>2016</b:Year>
    <b:City>terni</b:City>
    <b:RefOrder>1</b:RefOrder>
  </b:Source>
</b:Sources>
</file>

<file path=customXml/itemProps1.xml><?xml version="1.0" encoding="utf-8"?>
<ds:datastoreItem xmlns:ds="http://schemas.openxmlformats.org/officeDocument/2006/customXml" ds:itemID="{91244F53-3D93-4164-970A-E108E7F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USER</cp:lastModifiedBy>
  <cp:revision>3</cp:revision>
  <cp:lastPrinted>2021-10-25T10:56:00Z</cp:lastPrinted>
  <dcterms:created xsi:type="dcterms:W3CDTF">2022-01-27T10:55:00Z</dcterms:created>
  <dcterms:modified xsi:type="dcterms:W3CDTF">2022-01-28T08:54:00Z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-2099522637</vt:i4>
  </property>
</Properties>
</file>